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Lucida Calligraphy" w:cs="Lucida Calligraphy" w:hAnsi="Lucida Calligraphy" w:eastAsia="Lucida Calligraphy"/>
          <w:b w:val="0"/>
          <w:bCs w:val="0"/>
          <w:sz w:val="24"/>
          <w:szCs w:val="24"/>
        </w:rPr>
      </w:pPr>
      <w:r>
        <w:rPr>
          <w:rFonts w:ascii="Lucida Calligraphy" w:hAnsi="Lucida Calligraphy"/>
          <w:b w:val="0"/>
          <w:bCs w:val="0"/>
          <w:sz w:val="24"/>
          <w:szCs w:val="24"/>
          <w:rtl w:val="0"/>
          <w:lang w:val="it-IT"/>
        </w:rPr>
        <w:t xml:space="preserve">Rich Raffals </w:t>
      </w:r>
      <w:r>
        <w:rPr>
          <w:rFonts w:ascii="Lucida Calligraphy" w:hAnsi="Lucida Calligraphy" w:hint="default"/>
          <w:b w:val="0"/>
          <w:bCs w:val="0"/>
          <w:sz w:val="24"/>
          <w:szCs w:val="24"/>
          <w:rtl w:val="0"/>
        </w:rPr>
        <w:t xml:space="preserve">– </w:t>
      </w:r>
      <w:r>
        <w:rPr>
          <w:rFonts w:ascii="Lucida Calligraphy" w:hAnsi="Lucida Calligraphy"/>
          <w:b w:val="0"/>
          <w:bCs w:val="0"/>
          <w:sz w:val="24"/>
          <w:szCs w:val="24"/>
          <w:rtl w:val="0"/>
          <w:lang w:val="en-US"/>
        </w:rPr>
        <w:t>Coaching Bio</w:t>
      </w:r>
    </w:p>
    <w:p>
      <w:pPr>
        <w:pStyle w:val="Title"/>
        <w:rPr>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sz w:val="22"/>
          <w:szCs w:val="22"/>
          <w:lang w:val="en-US"/>
        </w:rPr>
      </w:pPr>
      <w:r>
        <w:rPr>
          <w:rFonts w:ascii="Arial" w:hAnsi="Arial"/>
          <w:sz w:val="22"/>
          <w:szCs w:val="22"/>
          <w:rtl w:val="0"/>
          <w:lang w:val="en-US"/>
        </w:rPr>
        <w:t>Since high school, Rich</w:t>
      </w:r>
      <w:r>
        <w:rPr>
          <w:rFonts w:ascii="Arial" w:hAnsi="Arial"/>
          <w:sz w:val="22"/>
          <w:szCs w:val="22"/>
          <w:rtl w:val="0"/>
          <w:lang w:val="en-US"/>
        </w:rPr>
        <w:t xml:space="preserve"> </w:t>
      </w:r>
      <w:r>
        <w:rPr>
          <w:rFonts w:ascii="Arial" w:hAnsi="Arial"/>
          <w:sz w:val="22"/>
          <w:szCs w:val="22"/>
          <w:rtl w:val="0"/>
          <w:lang w:val="en-US"/>
        </w:rPr>
        <w:t xml:space="preserve">has been coaching people to build the competencies required to succeed.  As valedictorian, </w:t>
      </w:r>
      <w:r>
        <w:rPr>
          <w:rFonts w:ascii="Arial" w:hAnsi="Arial"/>
          <w:sz w:val="22"/>
          <w:szCs w:val="22"/>
          <w:rtl w:val="0"/>
          <w:lang w:val="en-US"/>
        </w:rPr>
        <w:t>he</w:t>
      </w:r>
      <w:r>
        <w:rPr>
          <w:rFonts w:ascii="Arial" w:hAnsi="Arial"/>
          <w:sz w:val="22"/>
          <w:szCs w:val="22"/>
          <w:rtl w:val="0"/>
          <w:lang w:val="en-US"/>
        </w:rPr>
        <w:t xml:space="preserve"> was afforded the opportunity to coach and tutor fellow students to master study skills and topics they felt were beyond them</w:t>
      </w:r>
      <w:r>
        <w:rPr>
          <w:rFonts w:ascii="Arial" w:hAnsi="Arial" w:hint="default"/>
          <w:sz w:val="22"/>
          <w:szCs w:val="22"/>
          <w:rtl w:val="0"/>
          <w:lang w:val="en-US"/>
        </w:rPr>
        <w:t>—</w:t>
      </w:r>
      <w:r>
        <w:rPr>
          <w:rFonts w:ascii="Arial" w:hAnsi="Arial"/>
          <w:sz w:val="22"/>
          <w:szCs w:val="22"/>
          <w:rtl w:val="0"/>
          <w:lang w:val="en-US"/>
        </w:rPr>
        <w:t>everything from English Literature, Grammar and Poetry, to Analytical Geometry and Calculus.  Not only did these students succeed, they also discovered abilities they didn</w:t>
      </w:r>
      <w:r>
        <w:rPr>
          <w:rFonts w:ascii="Arial" w:hAnsi="Arial" w:hint="default"/>
          <w:sz w:val="22"/>
          <w:szCs w:val="22"/>
          <w:rtl w:val="0"/>
          <w:lang w:val="en-US"/>
        </w:rPr>
        <w:t>’</w:t>
      </w:r>
      <w:r>
        <w:rPr>
          <w:rFonts w:ascii="Arial" w:hAnsi="Arial"/>
          <w:sz w:val="22"/>
          <w:szCs w:val="22"/>
          <w:rtl w:val="0"/>
          <w:lang w:val="en-US"/>
        </w:rPr>
        <w:t>t think they had, while learning how they best learn and to believe in themselves.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40"/>
        <w:jc w:val="both"/>
        <w:rPr>
          <w:rFonts w:ascii="Arial" w:cs="Arial" w:hAnsi="Arial" w:eastAsia="Arial"/>
          <w:sz w:val="22"/>
          <w:szCs w:val="22"/>
          <w:lang w:val="en-US"/>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sz w:val="22"/>
          <w:szCs w:val="22"/>
          <w:lang w:val="en-US"/>
        </w:rPr>
      </w:pPr>
      <w:r>
        <w:rPr>
          <w:rFonts w:ascii="Arial" w:hAnsi="Arial"/>
          <w:sz w:val="22"/>
          <w:szCs w:val="22"/>
          <w:rtl w:val="0"/>
          <w:lang w:val="en-US"/>
        </w:rPr>
        <w:t>At the top of his class in engineering school, Case Western Reserve University paid Rich to coach and mentor fellow students.  He also did similar paid work as a consultant in the campus computer labs.  On a volunteer basis, Rich expanded beyond the academic into career coaching: self-assessment, r</w:t>
      </w:r>
      <w:r>
        <w:rPr>
          <w:rFonts w:ascii="Arial" w:hAnsi="Arial" w:hint="default"/>
          <w:sz w:val="22"/>
          <w:szCs w:val="22"/>
          <w:rtl w:val="0"/>
          <w:lang w:val="en-US"/>
        </w:rPr>
        <w:t>é</w:t>
      </w:r>
      <w:r>
        <w:rPr>
          <w:rFonts w:ascii="Arial" w:hAnsi="Arial"/>
          <w:sz w:val="22"/>
          <w:szCs w:val="22"/>
          <w:rtl w:val="0"/>
          <w:lang w:val="en-US"/>
        </w:rPr>
        <w:t>sum</w:t>
      </w:r>
      <w:r>
        <w:rPr>
          <w:rFonts w:ascii="Arial" w:hAnsi="Arial" w:hint="default"/>
          <w:sz w:val="22"/>
          <w:szCs w:val="22"/>
          <w:rtl w:val="0"/>
          <w:lang w:val="en-US"/>
        </w:rPr>
        <w:t xml:space="preserve">é </w:t>
      </w:r>
      <w:r>
        <w:rPr>
          <w:rFonts w:ascii="Arial" w:hAnsi="Arial"/>
          <w:sz w:val="22"/>
          <w:szCs w:val="22"/>
          <w:rtl w:val="0"/>
          <w:lang w:val="en-US"/>
        </w:rPr>
        <w:t xml:space="preserve">writing, job search, interviewing, and job offer negotiation.  (He modeled mastery of these skills by securing competitively sought after summer internships at IBM as a sophomore, and at Texas Instruments as a junior.  Upon graduation, during an extremely tight market, he landed a coveted position with a cutting-edge Silicon Valley </w:t>
      </w:r>
      <w:r>
        <w:rPr>
          <w:rFonts w:ascii="Arial" w:hAnsi="Arial"/>
          <w:sz w:val="22"/>
          <w:szCs w:val="22"/>
          <w:rtl w:val="0"/>
          <w:lang w:val="en-US"/>
        </w:rPr>
        <w:t>firm</w:t>
      </w:r>
      <w:r>
        <w:rPr>
          <w:rFonts w:ascii="Arial" w:hAnsi="Arial"/>
          <w:sz w:val="22"/>
          <w:szCs w:val="22"/>
          <w:rtl w:val="0"/>
          <w:lang w:val="en-US"/>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40"/>
        <w:jc w:val="both"/>
        <w:rPr>
          <w:rFonts w:ascii="Arial" w:cs="Arial" w:hAnsi="Arial" w:eastAsia="Arial"/>
          <w:sz w:val="22"/>
          <w:szCs w:val="22"/>
          <w:lang w:val="en-US"/>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sz w:val="22"/>
          <w:szCs w:val="22"/>
          <w:lang w:val="en-US"/>
        </w:rPr>
      </w:pPr>
      <w:r>
        <w:rPr>
          <w:rFonts w:ascii="Arial" w:hAnsi="Arial"/>
          <w:sz w:val="22"/>
          <w:szCs w:val="22"/>
          <w:rtl w:val="0"/>
          <w:lang w:val="en-US"/>
        </w:rPr>
        <w:t>After graduation, friends and colleagues continued to seek Rich out for assistance with their careers and life path.  Over time, people have consulted him for coaching in ever more varied facets of life: relationships, career and cultural transitions, work/life balance, foreign travel/jobs, spiritual growth, stress management, emotional healing, Repetitive Strain Injuries, starting a business, traumatic experiences, parenting, surgery, loans</w:t>
      </w:r>
      <w:r>
        <w:rPr>
          <w:rFonts w:ascii="Arial" w:hAnsi="Arial"/>
          <w:sz w:val="22"/>
          <w:szCs w:val="22"/>
          <w:rtl w:val="0"/>
          <w:lang w:val="en-US"/>
        </w:rPr>
        <w:t>/</w:t>
      </w:r>
      <w:r>
        <w:rPr>
          <w:rFonts w:ascii="Arial" w:hAnsi="Arial"/>
          <w:sz w:val="22"/>
          <w:szCs w:val="22"/>
          <w:rtl w:val="0"/>
          <w:lang w:val="en-US"/>
        </w:rPr>
        <w:t>home purchase, financial planning.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40"/>
        <w:jc w:val="both"/>
        <w:rPr>
          <w:rFonts w:ascii="Arial" w:cs="Arial" w:hAnsi="Arial" w:eastAsia="Arial"/>
          <w:sz w:val="22"/>
          <w:szCs w:val="22"/>
          <w:lang w:val="en-US"/>
        </w:rPr>
      </w:pPr>
    </w:p>
    <w:p>
      <w:pPr>
        <w:pStyle w:val="Body Text Indent"/>
        <w:ind w:firstLine="0"/>
        <w:rPr>
          <w:rFonts w:ascii="Arial" w:cs="Arial" w:hAnsi="Arial" w:eastAsia="Arial"/>
          <w:lang w:val="en-US"/>
        </w:rPr>
      </w:pPr>
      <w:r>
        <w:rPr>
          <w:rFonts w:ascii="Arial" w:hAnsi="Arial"/>
          <w:rtl w:val="0"/>
          <w:lang w:val="en-US"/>
        </w:rPr>
        <w:t xml:space="preserve">Again modeling what he coaches, Rich has made two successful career transitions, bought a house in Palo Alto, </w:t>
      </w:r>
      <w:r>
        <w:rPr>
          <w:rFonts w:ascii="Arial" w:hAnsi="Arial"/>
          <w:rtl w:val="0"/>
          <w:lang w:val="en-US"/>
        </w:rPr>
        <w:t xml:space="preserve">CA, </w:t>
      </w:r>
      <w:r>
        <w:rPr>
          <w:rFonts w:ascii="Arial" w:hAnsi="Arial"/>
          <w:rtl w:val="0"/>
          <w:lang w:val="en-US"/>
        </w:rPr>
        <w:t xml:space="preserve">survived a </w:t>
      </w:r>
      <w:r>
        <w:rPr>
          <w:rFonts w:ascii="Arial" w:hAnsi="Arial"/>
          <w:rtl w:val="0"/>
          <w:lang w:val="en-US"/>
        </w:rPr>
        <w:t>layoff</w:t>
      </w:r>
      <w:r>
        <w:rPr>
          <w:rFonts w:ascii="Arial" w:hAnsi="Arial"/>
          <w:rtl w:val="0"/>
          <w:lang w:val="en-US"/>
        </w:rPr>
        <w:t xml:space="preserve"> without missing a mortgage payment, traveled to 22 foreign countries, started his own successful business, built several successful communities, and enjoyed months of vacation per year.</w:t>
      </w:r>
    </w:p>
    <w:p>
      <w:pPr>
        <w:pStyle w:val="Body Text Indent"/>
        <w:rPr>
          <w:rFonts w:ascii="Arial" w:cs="Arial" w:hAnsi="Arial" w:eastAsia="Arial"/>
          <w:lang w:val="en-US"/>
        </w:rPr>
      </w:pPr>
    </w:p>
    <w:p>
      <w:pPr>
        <w:pStyle w:val="Body Text Indent"/>
        <w:ind w:firstLine="0"/>
        <w:rPr>
          <w:rFonts w:ascii="Arial" w:cs="Arial" w:hAnsi="Arial" w:eastAsia="Arial"/>
          <w:lang w:val="en-US"/>
        </w:rPr>
      </w:pPr>
      <w:r>
        <w:rPr>
          <w:rFonts w:ascii="Arial" w:hAnsi="Arial"/>
          <w:rtl w:val="0"/>
          <w:lang w:val="en-US"/>
        </w:rPr>
        <w:t xml:space="preserve">To better understand himself, other cultures, his own culture, and how to best live life on this planet, Rich went to live in Spain, in the jungle with a tribe of Amazon natives, and in an ashram in India.  In addition to many traditional self-assessment explorations, Rich fasted alone in the desert for 3 days during a </w:t>
      </w:r>
      <w:r>
        <w:rPr>
          <w:rFonts w:ascii="Arial" w:hAnsi="Arial" w:hint="default"/>
          <w:rtl w:val="0"/>
          <w:lang w:val="en-US"/>
        </w:rPr>
        <w:t>“</w:t>
      </w:r>
      <w:r>
        <w:rPr>
          <w:rFonts w:ascii="Arial" w:hAnsi="Arial"/>
          <w:rtl w:val="0"/>
          <w:lang w:val="en-US"/>
        </w:rPr>
        <w:t>Vision Quest</w:t>
      </w:r>
      <w:r>
        <w:rPr>
          <w:rFonts w:ascii="Arial" w:hAnsi="Arial" w:hint="default"/>
          <w:rtl w:val="0"/>
          <w:lang w:val="en-US"/>
        </w:rPr>
        <w:t xml:space="preserve">” </w:t>
      </w:r>
      <w:r>
        <w:rPr>
          <w:rFonts w:ascii="Arial" w:hAnsi="Arial"/>
          <w:rtl w:val="0"/>
          <w:lang w:val="en-US"/>
        </w:rPr>
        <w:t>to discover his life path.  Rich has also done significant personal work in both individual and group therapy.  Through this years-long journey to his authentic self and ideal life, a unique set of values, beliefs and first-hand wisdom has evolved</w:t>
      </w:r>
      <w:r>
        <w:rPr>
          <w:rFonts w:ascii="Arial" w:hAnsi="Arial" w:hint="default"/>
          <w:rtl w:val="0"/>
          <w:lang w:val="en-US"/>
        </w:rPr>
        <w:t>—</w:t>
      </w:r>
      <w:r>
        <w:rPr>
          <w:rFonts w:ascii="Arial" w:hAnsi="Arial"/>
          <w:rtl w:val="0"/>
          <w:lang w:val="en-US"/>
        </w:rPr>
        <w:t>which he</w:t>
      </w:r>
      <w:r>
        <w:rPr>
          <w:rFonts w:ascii="Arial" w:hAnsi="Arial" w:hint="default"/>
          <w:rtl w:val="0"/>
          <w:lang w:val="en-US"/>
        </w:rPr>
        <w:t>’</w:t>
      </w:r>
      <w:r>
        <w:rPr>
          <w:rFonts w:ascii="Arial" w:hAnsi="Arial"/>
          <w:rtl w:val="0"/>
          <w:lang w:val="en-US"/>
        </w:rPr>
        <w:t>s used to coach hundreds of others to discover and create their own solutions, and overcome whatever specific challenges they encounter along the way.  It</w:t>
      </w:r>
      <w:r>
        <w:rPr>
          <w:rFonts w:ascii="Arial" w:hAnsi="Arial" w:hint="default"/>
          <w:rtl w:val="0"/>
          <w:lang w:val="en-US"/>
        </w:rPr>
        <w:t>’</w:t>
      </w:r>
      <w:r>
        <w:rPr>
          <w:rFonts w:ascii="Arial" w:hAnsi="Arial"/>
          <w:rtl w:val="0"/>
          <w:lang w:val="en-US"/>
        </w:rPr>
        <w:t>s not something he was taught.  Rather, it is who he</w:t>
      </w:r>
      <w:r>
        <w:rPr>
          <w:rFonts w:ascii="Arial" w:hAnsi="Arial" w:hint="default"/>
          <w:rtl w:val="0"/>
          <w:lang w:val="en-US"/>
        </w:rPr>
        <w:t>’</w:t>
      </w:r>
      <w:r>
        <w:rPr>
          <w:rFonts w:ascii="Arial" w:hAnsi="Arial"/>
          <w:rtl w:val="0"/>
          <w:lang w:val="en-US"/>
        </w:rPr>
        <w:t>s always been, what he</w:t>
      </w:r>
      <w:r>
        <w:rPr>
          <w:rFonts w:ascii="Arial" w:hAnsi="Arial" w:hint="default"/>
          <w:rtl w:val="0"/>
          <w:lang w:val="en-US"/>
        </w:rPr>
        <w:t>’</w:t>
      </w:r>
      <w:r>
        <w:rPr>
          <w:rFonts w:ascii="Arial" w:hAnsi="Arial"/>
          <w:rtl w:val="0"/>
          <w:lang w:val="en-US"/>
        </w:rPr>
        <w:t>s always done, and what people have always come to him for</w:t>
      </w:r>
      <w:r>
        <w:rPr>
          <w:rFonts w:ascii="Arial" w:hAnsi="Arial" w:hint="default"/>
          <w:rtl w:val="0"/>
          <w:lang w:val="en-US"/>
        </w:rPr>
        <w:t>—</w:t>
      </w:r>
      <w:r>
        <w:rPr>
          <w:rFonts w:ascii="Arial" w:hAnsi="Arial"/>
          <w:rtl w:val="0"/>
          <w:lang w:val="en-US"/>
        </w:rPr>
        <w:t>regardless of his official job title at the time.</w:t>
      </w:r>
    </w:p>
    <w:p>
      <w:pPr>
        <w:pStyle w:val="Body Text Indent"/>
        <w:rPr>
          <w:rFonts w:ascii="Arial" w:cs="Arial" w:hAnsi="Arial" w:eastAsia="Arial"/>
          <w:lang w:val="en-US"/>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sz w:val="22"/>
          <w:szCs w:val="22"/>
          <w:lang w:val="en-US"/>
        </w:rPr>
      </w:pPr>
      <w:r>
        <w:rPr>
          <w:rFonts w:ascii="Arial" w:hAnsi="Arial"/>
          <w:sz w:val="22"/>
          <w:szCs w:val="22"/>
          <w:rtl w:val="0"/>
          <w:lang w:val="en-US"/>
        </w:rPr>
        <w:t xml:space="preserve">Rich has augmented his special gift and innate talents with the highest quality professional training available.  In addition to </w:t>
      </w:r>
      <w:r>
        <w:rPr>
          <w:rFonts w:ascii="Arial" w:hAnsi="Arial"/>
          <w:sz w:val="22"/>
          <w:szCs w:val="22"/>
          <w:rtl w:val="0"/>
          <w:lang w:val="en-US"/>
        </w:rPr>
        <w:t>over a decade</w:t>
      </w:r>
      <w:r>
        <w:rPr>
          <w:rFonts w:ascii="Arial" w:hAnsi="Arial"/>
          <w:sz w:val="22"/>
          <w:szCs w:val="22"/>
          <w:rtl w:val="0"/>
          <w:lang w:val="en-US"/>
        </w:rPr>
        <w:t xml:space="preserve"> of non-professional coaching, Rich has </w:t>
      </w:r>
      <w:r>
        <w:rPr>
          <w:rFonts w:ascii="Arial" w:hAnsi="Arial"/>
          <w:sz w:val="22"/>
          <w:szCs w:val="22"/>
          <w:rtl w:val="0"/>
          <w:lang w:val="en-US"/>
        </w:rPr>
        <w:t>many</w:t>
      </w:r>
      <w:r>
        <w:rPr>
          <w:rFonts w:ascii="Arial" w:hAnsi="Arial"/>
          <w:sz w:val="22"/>
          <w:szCs w:val="22"/>
          <w:rtl w:val="0"/>
          <w:lang w:val="en-US"/>
        </w:rPr>
        <w:t xml:space="preserve"> years of professional </w:t>
      </w:r>
      <w:r>
        <w:rPr>
          <w:rStyle w:val="Hyperlink.0"/>
          <w:rFonts w:ascii="Arial" w:cs="Arial" w:hAnsi="Arial" w:eastAsia="Arial"/>
          <w:sz w:val="22"/>
          <w:szCs w:val="22"/>
          <w:lang w:val="en-US"/>
        </w:rPr>
        <w:fldChar w:fldCharType="begin" w:fldLock="0"/>
      </w:r>
      <w:r>
        <w:rPr>
          <w:rStyle w:val="Hyperlink.0"/>
          <w:rFonts w:ascii="Arial" w:cs="Arial" w:hAnsi="Arial" w:eastAsia="Arial"/>
          <w:sz w:val="22"/>
          <w:szCs w:val="22"/>
          <w:lang w:val="en-US"/>
        </w:rPr>
        <w:instrText xml:space="preserve"> HYPERLINK "http://www.awakenthemagic.com/coach/faq.html#coactive"</w:instrText>
      </w:r>
      <w:r>
        <w:rPr>
          <w:rStyle w:val="Hyperlink.0"/>
          <w:rFonts w:ascii="Arial" w:cs="Arial" w:hAnsi="Arial" w:eastAsia="Arial"/>
          <w:sz w:val="22"/>
          <w:szCs w:val="22"/>
          <w:lang w:val="en-US"/>
        </w:rPr>
        <w:fldChar w:fldCharType="separate" w:fldLock="0"/>
      </w:r>
      <w:r>
        <w:rPr>
          <w:rStyle w:val="Hyperlink.0"/>
          <w:rFonts w:ascii="Arial" w:hAnsi="Arial"/>
          <w:sz w:val="22"/>
          <w:szCs w:val="22"/>
          <w:rtl w:val="0"/>
          <w:lang w:val="en-US"/>
        </w:rPr>
        <w:t>Co-Active Coaching</w:t>
      </w:r>
      <w:r>
        <w:rPr>
          <w:rFonts w:ascii="Arial" w:cs="Arial" w:hAnsi="Arial" w:eastAsia="Arial"/>
          <w:sz w:val="22"/>
          <w:szCs w:val="22"/>
          <w:lang w:val="en-US"/>
        </w:rPr>
        <w:fldChar w:fldCharType="end" w:fldLock="0"/>
      </w:r>
      <w:r>
        <w:rPr>
          <w:rFonts w:ascii="Arial" w:hAnsi="Arial"/>
          <w:sz w:val="22"/>
          <w:szCs w:val="22"/>
          <w:rtl w:val="0"/>
          <w:lang w:val="en-US"/>
        </w:rPr>
        <w:t xml:space="preserve"> experience, as taught by the </w:t>
      </w:r>
      <w:r>
        <w:rPr>
          <w:rStyle w:val="Hyperlink.0"/>
          <w:rFonts w:ascii="Arial" w:cs="Arial" w:hAnsi="Arial" w:eastAsia="Arial"/>
          <w:sz w:val="22"/>
          <w:szCs w:val="22"/>
          <w:lang w:val="en-US"/>
        </w:rPr>
        <w:fldChar w:fldCharType="begin" w:fldLock="0"/>
      </w:r>
      <w:r>
        <w:rPr>
          <w:rStyle w:val="Hyperlink.0"/>
          <w:rFonts w:ascii="Arial" w:cs="Arial" w:hAnsi="Arial" w:eastAsia="Arial"/>
          <w:sz w:val="22"/>
          <w:szCs w:val="22"/>
          <w:lang w:val="en-US"/>
        </w:rPr>
        <w:instrText xml:space="preserve"> HYPERLINK "http://www.awakenthemagic.com/images/cti-cert.jpg"</w:instrText>
      </w:r>
      <w:r>
        <w:rPr>
          <w:rStyle w:val="Hyperlink.0"/>
          <w:rFonts w:ascii="Arial" w:cs="Arial" w:hAnsi="Arial" w:eastAsia="Arial"/>
          <w:sz w:val="22"/>
          <w:szCs w:val="22"/>
          <w:lang w:val="en-US"/>
        </w:rPr>
        <w:fldChar w:fldCharType="separate" w:fldLock="0"/>
      </w:r>
      <w:r>
        <w:rPr>
          <w:rStyle w:val="Hyperlink.0"/>
          <w:rFonts w:ascii="Arial" w:hAnsi="Arial"/>
          <w:sz w:val="22"/>
          <w:szCs w:val="22"/>
          <w:rtl w:val="0"/>
          <w:lang w:val="en-US"/>
        </w:rPr>
        <w:t>International Coaching Federation-accredited Coaches Training Institute</w:t>
      </w:r>
      <w:r>
        <w:rPr>
          <w:rFonts w:ascii="Arial" w:cs="Arial" w:hAnsi="Arial" w:eastAsia="Arial"/>
          <w:sz w:val="22"/>
          <w:szCs w:val="22"/>
          <w:lang w:val="en-US"/>
        </w:rPr>
        <w:fldChar w:fldCharType="end" w:fldLock="0"/>
      </w:r>
      <w:r>
        <w:rPr>
          <w:rFonts w:ascii="Arial" w:hAnsi="Arial"/>
          <w:sz w:val="22"/>
          <w:szCs w:val="22"/>
          <w:rtl w:val="0"/>
          <w:lang w:val="en-US"/>
        </w:rPr>
        <w:t>.  He has also trained with Coach University, New Ventures West, CoachVille, and Thomas Leonard (founder of Coach U and CoachVille).  Rich has worked with Laura Whitworth (co-</w:t>
      </w:r>
      <w:r>
        <w:rPr>
          <w:rFonts w:ascii="Arial" w:hAnsi="Arial"/>
          <w:sz w:val="22"/>
          <w:szCs w:val="22"/>
          <w:rtl w:val="0"/>
          <w:lang w:val="en-US"/>
        </w:rPr>
        <w:t xml:space="preserve"> f</w:t>
      </w:r>
      <w:r>
        <w:rPr>
          <w:rFonts w:ascii="Arial" w:hAnsi="Arial"/>
          <w:sz w:val="22"/>
          <w:szCs w:val="22"/>
          <w:rtl w:val="0"/>
          <w:lang w:val="en-US"/>
        </w:rPr>
        <w:t xml:space="preserve">ounder of The Coaches Training Institute and author of </w:t>
      </w:r>
      <w:r>
        <w:rPr>
          <w:rStyle w:val="None"/>
          <w:rFonts w:ascii="Arial" w:hAnsi="Arial"/>
          <w:i w:val="1"/>
          <w:iCs w:val="1"/>
          <w:sz w:val="22"/>
          <w:szCs w:val="22"/>
          <w:rtl w:val="0"/>
          <w:lang w:val="en-US"/>
        </w:rPr>
        <w:t>Co-Active Coaching</w:t>
      </w:r>
      <w:r>
        <w:rPr>
          <w:rFonts w:ascii="Arial" w:hAnsi="Arial"/>
          <w:sz w:val="22"/>
          <w:szCs w:val="22"/>
          <w:rtl w:val="0"/>
          <w:lang w:val="en-US"/>
        </w:rPr>
        <w:t>), to refine a next-generation leadership/coaching model called "</w:t>
      </w:r>
      <w:r>
        <w:rPr>
          <w:rStyle w:val="None"/>
          <w:rFonts w:ascii="Arial" w:hAnsi="Arial"/>
          <w:outline w:val="0"/>
          <w:color w:val="0000ff"/>
          <w:sz w:val="22"/>
          <w:szCs w:val="22"/>
          <w:u w:color="0000ff"/>
          <w:rtl w:val="0"/>
          <w:lang w:val="en-US"/>
          <w14:textFill>
            <w14:solidFill>
              <w14:srgbClr w14:val="0000FF"/>
            </w14:solidFill>
          </w14:textFill>
        </w:rPr>
        <w:t>The Bigger Game</w:t>
      </w:r>
      <w:r>
        <w:rPr>
          <w:rFonts w:ascii="Arial" w:hAnsi="Arial"/>
          <w:sz w:val="22"/>
          <w:szCs w:val="22"/>
          <w:rtl w:val="0"/>
          <w:lang w:val="en-US"/>
        </w:rPr>
        <w:t>," and to co-author a book on the same.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sz w:val="22"/>
          <w:szCs w:val="22"/>
          <w:lang w:val="en-US"/>
        </w:rPr>
      </w:pPr>
    </w:p>
    <w:p>
      <w:pPr>
        <w:pStyle w:val="Normal.0"/>
        <w:rPr>
          <w:rStyle w:val="None"/>
          <w:rFonts w:ascii="Arial" w:cs="Arial" w:hAnsi="Arial" w:eastAsia="Arial"/>
          <w:i w:val="1"/>
          <w:iCs w:val="1"/>
          <w:lang w:val="en-US"/>
        </w:rPr>
      </w:pPr>
      <w:bookmarkStart w:name="OLE_LINK1" w:id="0"/>
      <w:r>
        <w:rPr>
          <w:rFonts w:ascii="Arial" w:hAnsi="Arial"/>
          <w:i w:val="1"/>
          <w:iCs w:val="1"/>
          <w:rtl w:val="0"/>
          <w:lang w:val="en-US"/>
        </w:rPr>
        <w:t>A</w:t>
      </w:r>
      <w:bookmarkEnd w:id="0"/>
      <w:bookmarkStart w:name="OLE_LINK2" w:id="1"/>
      <w:r>
        <w:rPr>
          <w:rFonts w:ascii="Arial" w:hAnsi="Arial"/>
          <w:i w:val="1"/>
          <w:iCs w:val="1"/>
          <w:rtl w:val="0"/>
          <w:lang w:val="en-US"/>
        </w:rPr>
        <w:t xml:space="preserve">mong his </w:t>
      </w:r>
      <w:r>
        <w:rPr>
          <w:rFonts w:ascii="Arial" w:hAnsi="Arial"/>
          <w:i w:val="1"/>
          <w:iCs w:val="1"/>
          <w:rtl w:val="0"/>
          <w:lang w:val="en-US"/>
        </w:rPr>
        <w:t xml:space="preserve">other </w:t>
      </w:r>
      <w:r>
        <w:rPr>
          <w:rFonts w:ascii="Arial" w:hAnsi="Arial"/>
          <w:i w:val="1"/>
          <w:iCs w:val="1"/>
          <w:rtl w:val="0"/>
          <w:lang w:val="en-US"/>
        </w:rPr>
        <w:t xml:space="preserve">teachers, Rich counts his </w:t>
      </w:r>
      <w:r>
        <w:rPr>
          <w:rFonts w:ascii="Arial" w:hAnsi="Arial"/>
          <w:i w:val="1"/>
          <w:iCs w:val="1"/>
          <w:rtl w:val="0"/>
          <w:lang w:val="en-US"/>
        </w:rPr>
        <w:t xml:space="preserve">past, present &amp; future </w:t>
      </w:r>
      <w:r>
        <w:rPr>
          <w:rFonts w:ascii="Arial" w:hAnsi="Arial"/>
          <w:i w:val="1"/>
          <w:iCs w:val="1"/>
          <w:rtl w:val="0"/>
          <w:lang w:val="en-US"/>
        </w:rPr>
        <w:t>client</w:t>
      </w:r>
      <w:r>
        <w:rPr>
          <w:rFonts w:ascii="Arial" w:hAnsi="Arial"/>
          <w:i w:val="1"/>
          <w:iCs w:val="1"/>
          <w:rtl w:val="0"/>
          <w:lang w:val="en-US"/>
        </w:rPr>
        <w:t xml:space="preserve">s.  Also: </w:t>
      </w:r>
      <w:r>
        <w:rPr>
          <w:rFonts w:ascii="Arial" w:hAnsi="Arial"/>
          <w:i w:val="1"/>
          <w:iCs w:val="1"/>
          <w:rtl w:val="0"/>
          <w:lang w:val="en-US"/>
        </w:rPr>
        <w:t xml:space="preserve">Eckhart Tolle, Carolyn Myss, Carl Jung, S.N. Goenka, Challenge Day, Tim Corcoran, </w:t>
      </w:r>
      <w:r>
        <w:rPr>
          <w:rFonts w:ascii="Arial" w:hAnsi="Arial"/>
          <w:i w:val="1"/>
          <w:iCs w:val="1"/>
          <w:rtl w:val="0"/>
          <w:lang w:val="en-US"/>
        </w:rPr>
        <w:t xml:space="preserve">Byron Katie, </w:t>
      </w:r>
      <w:r>
        <w:rPr>
          <w:rFonts w:ascii="Arial" w:hAnsi="Arial"/>
          <w:i w:val="1"/>
          <w:iCs w:val="1"/>
          <w:rtl w:val="0"/>
          <w:lang w:val="en-US"/>
        </w:rPr>
        <w:t xml:space="preserve">Gil Fronsdal, Carl Rogers, Michael Harner, Outward Bound, Robert Bly, Dr. Wayne Dyer, Jack Kornfield, Viet Nguyen, James Redfield, </w:t>
      </w:r>
      <w:r>
        <w:rPr>
          <w:rFonts w:ascii="Arial" w:hAnsi="Arial"/>
          <w:i w:val="1"/>
          <w:iCs w:val="1"/>
          <w:rtl w:val="0"/>
          <w:lang w:val="en-US"/>
        </w:rPr>
        <w:t xml:space="preserve">Dr. Joe Dispenza, </w:t>
      </w:r>
      <w:r>
        <w:rPr>
          <w:rFonts w:ascii="Arial" w:hAnsi="Arial"/>
          <w:i w:val="1"/>
          <w:iCs w:val="1"/>
          <w:rtl w:val="0"/>
          <w:lang w:val="en-US"/>
        </w:rPr>
        <w:t>Peter Bigfoot, Dick Sutphen,</w:t>
      </w:r>
      <w:r>
        <w:rPr>
          <w:rFonts w:ascii="Arial" w:hAnsi="Arial"/>
          <w:i w:val="1"/>
          <w:iCs w:val="1"/>
          <w:rtl w:val="0"/>
          <w:lang w:val="en-US"/>
        </w:rPr>
        <w:t xml:space="preserve"> Joseph Campbell, </w:t>
      </w:r>
      <w:r>
        <w:rPr>
          <w:rFonts w:ascii="Arial" w:hAnsi="Arial"/>
          <w:i w:val="1"/>
          <w:iCs w:val="1"/>
          <w:rtl w:val="0"/>
          <w:lang w:val="en-US"/>
        </w:rPr>
        <w:t xml:space="preserve">Dan Millman, M. Scott Peck, </w:t>
      </w:r>
      <w:r>
        <w:rPr>
          <w:rFonts w:ascii="Arial" w:hAnsi="Arial"/>
          <w:i w:val="1"/>
          <w:iCs w:val="1"/>
          <w:rtl w:val="0"/>
          <w:lang w:val="en-US"/>
        </w:rPr>
        <w:t xml:space="preserve">Adyashanti, Margaret Paul, </w:t>
      </w:r>
      <w:r>
        <w:rPr>
          <w:rFonts w:ascii="Arial" w:hAnsi="Arial"/>
          <w:i w:val="1"/>
          <w:iCs w:val="1"/>
          <w:rtl w:val="0"/>
          <w:lang w:val="en-US"/>
        </w:rPr>
        <w:t>and the indigenous Achuar and Shuar people of the Amazon rainforest</w:t>
      </w:r>
      <w:bookmarkEnd w:id="1"/>
      <w:r>
        <w:rPr>
          <w:rFonts w:ascii="Arial" w:hAnsi="Arial"/>
          <w:i w:val="1"/>
          <w:iCs w:val="1"/>
          <w:rtl w:val="0"/>
          <w:lang w:val="en-US"/>
        </w:rPr>
        <w:t>.</w:t>
      </w:r>
      <w:r>
        <w:rPr>
          <w:rFonts w:ascii="Arial Unicode MS" w:cs="Arial Unicode MS" w:hAnsi="Arial Unicode MS" w:eastAsia="Arial Unicode MS"/>
          <w:b w:val="0"/>
          <w:bCs w:val="0"/>
          <w:i w:val="0"/>
          <w:iCs w:val="0"/>
          <w:lang w:val="en-US"/>
        </w:rPr>
        <w:br w:type="textWrapping"/>
        <w:br w:type="textWrapping"/>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Style w:val="None"/>
          <w:sz w:val="22"/>
          <w:szCs w:val="22"/>
          <w:rtl w:val="0"/>
        </w:rPr>
        <w:t xml:space="preserve">{  </w:t>
      </w:r>
      <w:r>
        <w:rPr>
          <w:rStyle w:val="Hyperlink.1"/>
        </w:rPr>
        <w:fldChar w:fldCharType="begin" w:fldLock="0"/>
      </w:r>
      <w:r>
        <w:rPr>
          <w:rStyle w:val="Hyperlink.1"/>
        </w:rPr>
        <w:instrText xml:space="preserve"> HYPERLINK "http://www.AwakenTheMagic.com/resume/RichRaffalsCoachRes.doc"</w:instrText>
      </w:r>
      <w:r>
        <w:rPr>
          <w:rStyle w:val="Hyperlink.1"/>
        </w:rPr>
        <w:fldChar w:fldCharType="separate" w:fldLock="0"/>
      </w:r>
      <w:r>
        <w:rPr>
          <w:rStyle w:val="Hyperlink.1"/>
          <w:rtl w:val="0"/>
          <w:lang w:val="en-US"/>
        </w:rPr>
        <w:t>Take a peek at Rich</w:t>
      </w:r>
      <w:r>
        <w:rPr>
          <w:rStyle w:val="Hyperlink.1"/>
          <w:rtl w:val="0"/>
        </w:rPr>
        <w:t>’</w:t>
      </w:r>
      <w:r>
        <w:rPr>
          <w:rStyle w:val="Hyperlink.1"/>
          <w:rtl w:val="0"/>
          <w:lang w:val="en-US"/>
        </w:rPr>
        <w:t>s r</w:t>
      </w:r>
      <w:r>
        <w:rPr>
          <w:rStyle w:val="Hyperlink.1"/>
          <w:rtl w:val="0"/>
          <w:lang w:val="fr-FR"/>
        </w:rPr>
        <w:t>é</w:t>
      </w:r>
      <w:r>
        <w:rPr>
          <w:rStyle w:val="Hyperlink.1"/>
          <w:rtl w:val="0"/>
          <w:lang w:val="pt-PT"/>
        </w:rPr>
        <w:t>sum</w:t>
      </w:r>
      <w:r>
        <w:rPr>
          <w:rStyle w:val="Hyperlink.1"/>
          <w:rtl w:val="0"/>
          <w:lang w:val="fr-FR"/>
        </w:rPr>
        <w:t>é</w:t>
      </w:r>
      <w:r>
        <w:rPr/>
        <w:fldChar w:fldCharType="end" w:fldLock="0"/>
      </w:r>
      <w:r>
        <w:rPr>
          <w:rStyle w:val="None"/>
          <w:sz w:val="22"/>
          <w:szCs w:val="22"/>
          <w:rtl w:val="0"/>
        </w:rPr>
        <w:t xml:space="preserve"> |  </w:t>
      </w:r>
      <w:r>
        <w:rPr>
          <w:rStyle w:val="Hyperlink.1"/>
        </w:rPr>
        <w:fldChar w:fldCharType="begin" w:fldLock="0"/>
      </w:r>
      <w:r>
        <w:rPr>
          <w:rStyle w:val="Hyperlink.1"/>
        </w:rPr>
        <w:instrText xml:space="preserve"> HYPERLINK "http://www.AwakenTheMagic.com/coach/journey.html"</w:instrText>
      </w:r>
      <w:r>
        <w:rPr>
          <w:rStyle w:val="Hyperlink.1"/>
        </w:rPr>
        <w:fldChar w:fldCharType="separate" w:fldLock="0"/>
      </w:r>
      <w:r>
        <w:rPr>
          <w:rStyle w:val="Hyperlink.1"/>
          <w:rtl w:val="0"/>
          <w:lang w:val="en-US"/>
        </w:rPr>
        <w:t>Read more about coaching and Rich</w:t>
      </w:r>
      <w:r>
        <w:rPr>
          <w:rStyle w:val="Hyperlink.1"/>
          <w:rtl w:val="0"/>
        </w:rPr>
        <w:t>’</w:t>
      </w:r>
      <w:r>
        <w:rPr>
          <w:rStyle w:val="Hyperlink.1"/>
          <w:rtl w:val="0"/>
          <w:lang w:val="fr-FR"/>
        </w:rPr>
        <w:t>s journey</w:t>
      </w:r>
      <w:r>
        <w:rPr/>
        <w:fldChar w:fldCharType="end" w:fldLock="0"/>
      </w:r>
      <w:r>
        <w:rPr>
          <w:rStyle w:val="None"/>
          <w:sz w:val="22"/>
          <w:szCs w:val="22"/>
          <w:rtl w:val="0"/>
        </w:rPr>
        <w:t xml:space="preserve">  }</w:t>
      </w:r>
    </w:p>
    <w:sectPr>
      <w:headerReference w:type="default" r:id="rId4"/>
      <w:footerReference w:type="default" r:id="rId5"/>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Calligraph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it-IT"/>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4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80"/>
      <w:sz w:val="22"/>
      <w:szCs w:val="22"/>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